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1D263D"/>
          <w:left w:val="single" w:sz="6" w:space="0" w:color="1D263D"/>
          <w:bottom w:val="single" w:sz="6" w:space="0" w:color="1D263D"/>
          <w:right w:val="single" w:sz="6" w:space="0" w:color="1D263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0"/>
        <w:gridCol w:w="6795"/>
      </w:tblGrid>
      <w:tr w:rsidR="00130992" w:rsidRPr="00130992" w:rsidTr="00C85B1C">
        <w:tc>
          <w:tcPr>
            <w:tcW w:w="20244" w:type="dxa"/>
            <w:gridSpan w:val="2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71E5" w:rsidRPr="00130992" w:rsidRDefault="00CE3A5F" w:rsidP="00CE3A5F">
            <w:pPr>
              <w:spacing w:after="45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2.33.</w:t>
            </w:r>
            <w:r w:rsidR="00941CE4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1.</w:t>
            </w:r>
            <w:r w:rsidR="00941CE4" w:rsidRPr="00941CE4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Принятие решения о предоставлении (об отказе в предоставлении) государственной ад</w:t>
            </w:r>
            <w:r w:rsidR="00941CE4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ресной социальной помощи в виде </w:t>
            </w:r>
            <w:r w:rsidR="00941CE4" w:rsidRPr="00941CE4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ежемесячного и (или) единовременного социальных пособий</w:t>
            </w:r>
          </w:p>
        </w:tc>
      </w:tr>
      <w:tr w:rsidR="00130992" w:rsidRPr="00130992" w:rsidTr="00C85B1C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771E5" w:rsidRPr="002B6B4B" w:rsidRDefault="000771E5" w:rsidP="00C85B1C">
            <w:pPr>
              <w:spacing w:after="45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B6B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771E5" w:rsidRPr="00172CCF" w:rsidRDefault="00BF7310" w:rsidP="00172CCF">
            <w:pPr>
              <w:spacing w:after="0" w:line="240" w:lineRule="auto"/>
              <w:ind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CF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 по труду, занятости и социальной защите</w:t>
            </w:r>
            <w:r w:rsidR="00407E38" w:rsidRPr="00172CCF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07E38" w:rsidRPr="00130992" w:rsidTr="00C85B1C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407E38" w:rsidRPr="00871451" w:rsidRDefault="00CE3A5F" w:rsidP="00CE3A5F">
            <w:pPr>
              <w:spacing w:after="45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01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Государственный орган (иная организация),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801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который гражданин должен обратиться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для подачи документов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407E38" w:rsidRPr="00172CCF" w:rsidRDefault="00172CCF" w:rsidP="00172CCF">
            <w:pPr>
              <w:spacing w:after="0" w:line="240" w:lineRule="auto"/>
              <w:ind w:left="-183" w:hanging="209"/>
              <w:jc w:val="both"/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407E38" w:rsidRPr="00172CCF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 по труду, занятости и социальной защите,  </w:t>
            </w:r>
            <w:r w:rsidR="00CE3A5F" w:rsidRPr="00172CCF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территориальный центр социального обслуживания населения </w:t>
            </w:r>
            <w:r w:rsidR="00407E38" w:rsidRPr="00172CCF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либо служба «одно окно»</w:t>
            </w:r>
          </w:p>
        </w:tc>
      </w:tr>
      <w:tr w:rsidR="00130992" w:rsidRPr="00130992" w:rsidTr="00C85B1C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771E5" w:rsidRPr="002B6B4B" w:rsidRDefault="00407E38" w:rsidP="00C85B1C">
            <w:pPr>
              <w:spacing w:after="45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B6B4B">
              <w:rPr>
                <w:rStyle w:val="word-wrapper"/>
                <w:rFonts w:ascii="Arial" w:hAnsi="Arial" w:cs="Arial"/>
                <w:b/>
                <w:color w:val="242424"/>
                <w:sz w:val="24"/>
                <w:szCs w:val="24"/>
                <w:shd w:val="clear" w:color="auto" w:fill="FFFFFF"/>
              </w:rPr>
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771E5" w:rsidRPr="00172CCF" w:rsidRDefault="00407E38" w:rsidP="00172CCF">
            <w:pPr>
              <w:spacing w:after="0" w:line="240" w:lineRule="auto"/>
              <w:ind w:left="-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CF">
              <w:rPr>
                <w:rStyle w:val="word-wrapper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постоянно действующая комиссия, созданная районным (городским) исполнительным комитетом (местной администрацией района в городе)</w:t>
            </w:r>
          </w:p>
        </w:tc>
      </w:tr>
      <w:tr w:rsidR="00130992" w:rsidRPr="00130992" w:rsidTr="00C85B1C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771E5" w:rsidRPr="00871451" w:rsidRDefault="000771E5" w:rsidP="00BF7310">
            <w:pPr>
              <w:spacing w:after="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</w:t>
            </w: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процедуры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заявление</w:t>
            </w: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паспорт </w:t>
            </w:r>
            <w:r w:rsidRPr="00CE3A5F">
              <w:rPr>
                <w:rFonts w:ascii="Arial" w:eastAsia="Times New Roman" w:hAnsi="Arial" w:cs="Arial"/>
                <w:lang w:eastAsia="ru-RU"/>
              </w:rPr>
              <w:t>или иной документ, удостоверяющий личность заявителя и членов его семьи (для несовершеннолетних детей в возрасте до 14 лет - при его наличии), справка об освобождении - для лиц, освобожденных из мест лишения свободы</w:t>
            </w: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E3A5F">
              <w:rPr>
                <w:rFonts w:ascii="Arial" w:eastAsia="Times New Roman" w:hAnsi="Arial" w:cs="Arial"/>
                <w:lang w:eastAsia="ru-RU"/>
              </w:rPr>
              <w:t>от 1 до 12 месяцев - при предоставлении ежемесячного социального пособия</w:t>
            </w: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E3A5F">
              <w:rPr>
                <w:rFonts w:ascii="Arial" w:eastAsia="Times New Roman" w:hAnsi="Arial" w:cs="Arial"/>
                <w:lang w:eastAsia="ru-RU"/>
              </w:rPr>
              <w:t>свидетельство о рождении ребенка -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E3A5F">
              <w:rPr>
                <w:rFonts w:ascii="Arial" w:eastAsia="Times New Roman" w:hAnsi="Arial" w:cs="Arial"/>
                <w:lang w:eastAsia="ru-RU"/>
              </w:rPr>
              <w:t>свидетельство об установлении отцовства - для женщин, родивших детей вне брака, в случае, если отцовство установлено</w:t>
            </w: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E3A5F">
              <w:rPr>
                <w:rFonts w:ascii="Arial" w:eastAsia="Times New Roman" w:hAnsi="Arial" w:cs="Arial"/>
                <w:lang w:eastAsia="ru-RU"/>
              </w:rPr>
              <w:t>свидетельство о заключении брака - для лиц, состоящих в браке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E3A5F">
              <w:rPr>
                <w:rFonts w:ascii="Arial" w:eastAsia="Times New Roman" w:hAnsi="Arial" w:cs="Arial"/>
                <w:lang w:eastAsia="ru-RU"/>
              </w:rPr>
              <w:t>копия решения суда о расторжении брака или свидетельство о расторжении брака - для лиц, расторгнувших брак</w:t>
            </w: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E3A5F">
              <w:rPr>
                <w:rFonts w:ascii="Arial" w:eastAsia="Times New Roman" w:hAnsi="Arial" w:cs="Arial"/>
                <w:lang w:eastAsia="ru-RU"/>
              </w:rPr>
              <w:t>выписка из решения суда об усыновлении (удочерении) -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E3A5F">
              <w:rPr>
                <w:rFonts w:ascii="Arial" w:eastAsia="Times New Roman" w:hAnsi="Arial" w:cs="Arial"/>
                <w:lang w:eastAsia="ru-RU"/>
              </w:rPr>
              <w:t>копия решения местного исполнительного и распорядительного органа об установлении опеки - для лиц, назначенных опекунами ребенка</w:t>
            </w: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E3A5F">
              <w:rPr>
                <w:rFonts w:ascii="Arial" w:eastAsia="Times New Roman" w:hAnsi="Arial" w:cs="Arial"/>
                <w:lang w:eastAsia="ru-RU"/>
              </w:rPr>
              <w:t>удостоверение инвалида - для инвалидов</w:t>
            </w: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E3A5F">
              <w:rPr>
                <w:rFonts w:ascii="Arial" w:eastAsia="Times New Roman" w:hAnsi="Arial" w:cs="Arial"/>
                <w:lang w:eastAsia="ru-RU"/>
              </w:rPr>
              <w:t>удостоверение ребенка-инвалида - для детей-инвалидов</w:t>
            </w: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E3A5F">
              <w:rPr>
                <w:rFonts w:ascii="Arial" w:eastAsia="Times New Roman" w:hAnsi="Arial" w:cs="Arial"/>
                <w:lang w:eastAsia="ru-RU"/>
              </w:rPr>
              <w:lastRenderedPageBreak/>
              <w:t>трудовая книжка (при ее наличии) - для неработающих граждан и неработающих членов семьи (выписка (копия) из трудовой книжки или иные документы, подтверждающие занятость, - для трудоспособных граждан)</w:t>
            </w: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E3A5F">
              <w:rPr>
                <w:rFonts w:ascii="Arial" w:eastAsia="Times New Roman" w:hAnsi="Arial" w:cs="Arial"/>
                <w:lang w:eastAsia="ru-RU"/>
              </w:rP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за</w:t>
            </w:r>
            <w:proofErr w:type="gramEnd"/>
            <w:r w:rsidRPr="00CE3A5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CE3A5F">
              <w:rPr>
                <w:rFonts w:ascii="Arial" w:eastAsia="Times New Roman" w:hAnsi="Arial" w:cs="Arial"/>
                <w:lang w:eastAsia="ru-RU"/>
              </w:rPr>
              <w:t>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г. N 7-З "О государственных пособиях семьям, воспитывающим детей" (за исключением пособия женщинам, ставшим на учет в организациях здравоохранения до 12-недельного срока</w:t>
            </w:r>
            <w:proofErr w:type="gramEnd"/>
            <w:r w:rsidRPr="00CE3A5F">
              <w:rPr>
                <w:rFonts w:ascii="Arial" w:eastAsia="Times New Roman" w:hAnsi="Arial" w:cs="Arial"/>
                <w:lang w:eastAsia="ru-RU"/>
              </w:rPr>
              <w:t xml:space="preserve">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E3A5F">
              <w:rPr>
                <w:rFonts w:ascii="Arial" w:eastAsia="Times New Roman" w:hAnsi="Arial" w:cs="Arial"/>
                <w:lang w:eastAsia="ru-RU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- в случае реализации указанной продукции</w:t>
            </w: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E3A5F">
              <w:rPr>
                <w:rFonts w:ascii="Arial" w:eastAsia="Times New Roman" w:hAnsi="Arial" w:cs="Arial"/>
                <w:lang w:eastAsia="ru-RU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 -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proofErr w:type="gramEnd"/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E3A5F">
              <w:rPr>
                <w:rFonts w:ascii="Arial" w:eastAsia="Times New Roman" w:hAnsi="Arial" w:cs="Arial"/>
                <w:lang w:eastAsia="ru-RU"/>
              </w:rPr>
              <w:t>договор ренты и (или) пожизненного содержания с иждивением - для граждан, заключивших указанный договор</w:t>
            </w: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E3A5F" w:rsidRPr="00CE3A5F" w:rsidRDefault="00CE3A5F" w:rsidP="00172CCF">
            <w:pPr>
              <w:spacing w:before="100" w:beforeAutospacing="1" w:after="0" w:line="240" w:lineRule="auto"/>
              <w:ind w:left="-181" w:right="-136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E3A5F">
              <w:rPr>
                <w:rFonts w:ascii="Arial" w:eastAsia="Times New Roman" w:hAnsi="Arial" w:cs="Arial"/>
                <w:lang w:eastAsia="ru-RU"/>
              </w:rPr>
              <w:t>договор найма жилого помещения -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</w:t>
            </w:r>
            <w:proofErr w:type="gramEnd"/>
            <w:r w:rsidRPr="00CE3A5F">
              <w:rPr>
                <w:rFonts w:ascii="Arial" w:eastAsia="Times New Roman" w:hAnsi="Arial" w:cs="Arial"/>
                <w:lang w:eastAsia="ru-RU"/>
              </w:rPr>
              <w:t xml:space="preserve"> течение 3 месяцев, предшествующих месяцу обращения)</w:t>
            </w:r>
          </w:p>
          <w:p w:rsidR="000771E5" w:rsidRPr="00130992" w:rsidRDefault="000771E5" w:rsidP="00BF7310">
            <w:pPr>
              <w:spacing w:after="0" w:line="240" w:lineRule="auto"/>
              <w:ind w:left="-179" w:right="-13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30992" w:rsidRPr="00130992" w:rsidTr="00C85B1C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771E5" w:rsidRPr="00871451" w:rsidRDefault="000771E5" w:rsidP="000771E5">
            <w:pPr>
              <w:spacing w:after="45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Документы и (или) сведения, запрашиваемые государственным органом (о</w:t>
            </w:r>
            <w:r w:rsidR="00EF6D79"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ганизацией) для осуществления административной процедуры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E3A5F" w:rsidRPr="00A725E9" w:rsidRDefault="00CE3A5F" w:rsidP="00172CCF">
            <w:pPr>
              <w:pStyle w:val="newncpi"/>
              <w:spacing w:before="0" w:after="0"/>
            </w:pPr>
            <w:r w:rsidRPr="00A725E9">
              <w:t>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  <w:p w:rsidR="00CE3A5F" w:rsidRPr="00A725E9" w:rsidRDefault="00CE3A5F" w:rsidP="00172CCF">
            <w:pPr>
              <w:pStyle w:val="newncpi"/>
              <w:spacing w:before="0" w:after="0"/>
            </w:pPr>
            <w:r w:rsidRPr="00A725E9">
              <w:t>справки о месте жительства и составе семьи, а в случае, если члены семьи не зарегистрированы по адресу заявителя, - справки о месте их жительства;</w:t>
            </w:r>
          </w:p>
          <w:p w:rsidR="00CE3A5F" w:rsidRPr="00A725E9" w:rsidRDefault="00CE3A5F" w:rsidP="00172CCF">
            <w:pPr>
              <w:pStyle w:val="newncpi"/>
              <w:spacing w:before="0" w:after="0"/>
            </w:pPr>
            <w:r w:rsidRPr="00A725E9">
              <w:t>справок о принадлежащих гражданину и членам его семьи правах на объекты недвижимого имущества либо об отсутствии таких прав;</w:t>
            </w:r>
          </w:p>
          <w:p w:rsidR="00CE3A5F" w:rsidRPr="00A725E9" w:rsidRDefault="00CE3A5F" w:rsidP="00172CCF">
            <w:pPr>
              <w:pStyle w:val="newncpi"/>
              <w:spacing w:before="0" w:after="0"/>
            </w:pPr>
            <w:r w:rsidRPr="00A725E9">
              <w:t>документов, подтверждающих получение льгот по оплате питания детей в учреждениях дошкольного образования в размере их денежного эквивалента;</w:t>
            </w:r>
          </w:p>
          <w:p w:rsidR="00CE3A5F" w:rsidRPr="00A725E9" w:rsidRDefault="00CE3A5F" w:rsidP="00172CCF">
            <w:pPr>
              <w:pStyle w:val="newncpi"/>
              <w:spacing w:before="0" w:after="0"/>
            </w:pPr>
            <w:r w:rsidRPr="00A725E9">
              <w:t>других документов, необходимых для предоставления государственной адресной социальной помощи в виде ежемесячного и (или) единовременного социальных пособий;</w:t>
            </w:r>
          </w:p>
          <w:p w:rsidR="000771E5" w:rsidRPr="00130992" w:rsidRDefault="000771E5" w:rsidP="00CE3A5F">
            <w:pPr>
              <w:spacing w:after="0" w:line="240" w:lineRule="auto"/>
              <w:ind w:left="-164" w:right="-13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992" w:rsidRPr="00130992" w:rsidTr="00E53C14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771E5" w:rsidRPr="00871451" w:rsidRDefault="000771E5" w:rsidP="00C85B1C">
            <w:pPr>
              <w:spacing w:after="45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Размер платы, взимаемой </w:t>
            </w:r>
            <w:proofErr w:type="gramStart"/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</w:t>
            </w:r>
            <w:proofErr w:type="gramEnd"/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осуществления административной процедуры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771E5" w:rsidRPr="00172CCF" w:rsidRDefault="00BF7310" w:rsidP="00172CCF">
            <w:pPr>
              <w:spacing w:after="0" w:line="240" w:lineRule="auto"/>
              <w:ind w:lef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130992" w:rsidRPr="00130992" w:rsidTr="00E53C14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771E5" w:rsidRPr="00871451" w:rsidRDefault="000771E5" w:rsidP="00C85B1C">
            <w:pPr>
              <w:spacing w:after="45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771E5" w:rsidRPr="00172CCF" w:rsidRDefault="00CE3A5F" w:rsidP="00172CCF">
            <w:pPr>
              <w:tabs>
                <w:tab w:val="left" w:pos="6362"/>
              </w:tabs>
              <w:spacing w:after="0" w:line="240" w:lineRule="auto"/>
              <w:ind w:left="-149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CF">
              <w:rPr>
                <w:rStyle w:val="word-wrapper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- 5 рабочих дней после получения последнего документа, необходимого для предоставления государственной адресной социальной помощи</w:t>
            </w:r>
            <w:bookmarkStart w:id="0" w:name="_GoBack"/>
            <w:bookmarkEnd w:id="0"/>
          </w:p>
        </w:tc>
      </w:tr>
      <w:tr w:rsidR="00130992" w:rsidRPr="00130992" w:rsidTr="00E53C14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771E5" w:rsidRPr="00871451" w:rsidRDefault="000771E5" w:rsidP="00C85B1C">
            <w:pPr>
              <w:spacing w:after="45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771E5" w:rsidRPr="00172CCF" w:rsidRDefault="00CE3A5F" w:rsidP="00172CCF">
            <w:pPr>
              <w:spacing w:after="0" w:line="240" w:lineRule="auto"/>
              <w:ind w:left="-305" w:firstLine="141"/>
              <w:rPr>
                <w:rStyle w:val="word-wrapper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172CCF">
              <w:rPr>
                <w:rStyle w:val="word-wrapper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единовременно - при предоставлении единовременного социального пособия</w:t>
            </w:r>
          </w:p>
          <w:p w:rsidR="00CE3A5F" w:rsidRPr="00172CCF" w:rsidRDefault="00CE3A5F" w:rsidP="00172CCF">
            <w:pPr>
              <w:spacing w:after="0" w:line="240" w:lineRule="auto"/>
              <w:ind w:left="-305" w:firstLine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CCF">
              <w:rPr>
                <w:rStyle w:val="word-wrapper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от 1 до 12 месяцев - при предоставлении ежемесячного социального пособия</w:t>
            </w:r>
          </w:p>
        </w:tc>
      </w:tr>
    </w:tbl>
    <w:p w:rsidR="00E41387" w:rsidRPr="00130992" w:rsidRDefault="00E41387"/>
    <w:sectPr w:rsidR="00E41387" w:rsidRPr="0013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E5"/>
    <w:rsid w:val="000771E5"/>
    <w:rsid w:val="00105CD0"/>
    <w:rsid w:val="00130992"/>
    <w:rsid w:val="00172CCF"/>
    <w:rsid w:val="002B6B4B"/>
    <w:rsid w:val="00407E38"/>
    <w:rsid w:val="0053734E"/>
    <w:rsid w:val="00871451"/>
    <w:rsid w:val="00941CE4"/>
    <w:rsid w:val="00A95E93"/>
    <w:rsid w:val="00BF7310"/>
    <w:rsid w:val="00CE3A5F"/>
    <w:rsid w:val="00E41387"/>
    <w:rsid w:val="00E53C14"/>
    <w:rsid w:val="00EF6D79"/>
    <w:rsid w:val="00F8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310"/>
    <w:rPr>
      <w:b/>
      <w:bCs/>
    </w:rPr>
  </w:style>
  <w:style w:type="character" w:customStyle="1" w:styleId="word-wrapper">
    <w:name w:val="word-wrapper"/>
    <w:basedOn w:val="a0"/>
    <w:rsid w:val="00BF7310"/>
  </w:style>
  <w:style w:type="paragraph" w:styleId="a4">
    <w:name w:val="Balloon Text"/>
    <w:basedOn w:val="a"/>
    <w:link w:val="a5"/>
    <w:uiPriority w:val="99"/>
    <w:semiHidden/>
    <w:unhideWhenUsed/>
    <w:rsid w:val="0040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38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E3A5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310"/>
    <w:rPr>
      <w:b/>
      <w:bCs/>
    </w:rPr>
  </w:style>
  <w:style w:type="character" w:customStyle="1" w:styleId="word-wrapper">
    <w:name w:val="word-wrapper"/>
    <w:basedOn w:val="a0"/>
    <w:rsid w:val="00BF7310"/>
  </w:style>
  <w:style w:type="paragraph" w:styleId="a4">
    <w:name w:val="Balloon Text"/>
    <w:basedOn w:val="a"/>
    <w:link w:val="a5"/>
    <w:uiPriority w:val="99"/>
    <w:semiHidden/>
    <w:unhideWhenUsed/>
    <w:rsid w:val="0040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38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E3A5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Людмила Васильевна</dc:creator>
  <cp:lastModifiedBy>Агеева Вера Ивановна</cp:lastModifiedBy>
  <cp:revision>3</cp:revision>
  <cp:lastPrinted>2023-10-17T11:51:00Z</cp:lastPrinted>
  <dcterms:created xsi:type="dcterms:W3CDTF">2023-10-17T12:10:00Z</dcterms:created>
  <dcterms:modified xsi:type="dcterms:W3CDTF">2023-10-17T12:12:00Z</dcterms:modified>
</cp:coreProperties>
</file>