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1D263D"/>
          <w:left w:val="single" w:sz="6" w:space="0" w:color="1D263D"/>
          <w:bottom w:val="single" w:sz="6" w:space="0" w:color="1D263D"/>
          <w:right w:val="single" w:sz="6" w:space="0" w:color="1D263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6802"/>
      </w:tblGrid>
      <w:tr w:rsidR="00130992" w:rsidRPr="00130992" w:rsidTr="00C85B1C">
        <w:tc>
          <w:tcPr>
            <w:tcW w:w="20244" w:type="dxa"/>
            <w:gridSpan w:val="2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71E5" w:rsidRPr="00130992" w:rsidRDefault="00CE3A5F" w:rsidP="00D10FFB">
            <w:pPr>
              <w:spacing w:after="45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2.33.</w:t>
            </w:r>
            <w:r w:rsidR="00D10FFB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  <w:r w:rsidR="00941CE4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D10FFB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41CE4" w:rsidRPr="00941CE4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Принятие решения о предоставлении (об отказе в предоставлении) государственной ад</w:t>
            </w:r>
            <w:r w:rsidR="00941CE4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ресной социальной помощи в </w:t>
            </w:r>
            <w:r w:rsidR="00941CE4" w:rsidRPr="003E2768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виде </w:t>
            </w:r>
            <w:r w:rsidR="00D10FFB" w:rsidRPr="00D10FFB">
              <w:rPr>
                <w:rStyle w:val="word-wrapper"/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обеспечения</w:t>
            </w:r>
            <w:r w:rsidR="00D10FFB" w:rsidRPr="00D10FFB">
              <w:rPr>
                <w:rStyle w:val="fake-non-breaking-space"/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="00D10FFB" w:rsidRPr="00D10FFB">
              <w:rPr>
                <w:rStyle w:val="word-wrapper"/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продуктами питания детей первых двух лет жизни</w:t>
            </w:r>
            <w:r w:rsidR="00941CE4" w:rsidRPr="003E2768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2B6B4B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6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D10FFB" w:rsidRDefault="00BF7310" w:rsidP="00D10FFB">
            <w:pPr>
              <w:spacing w:after="0" w:line="240" w:lineRule="auto"/>
              <w:ind w:hanging="2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Style w:val="word-wrapper"/>
                <w:rFonts w:ascii="Arial" w:hAnsi="Arial" w:cs="Arial"/>
                <w:sz w:val="24"/>
                <w:szCs w:val="24"/>
                <w:shd w:val="clear" w:color="auto" w:fill="FFFFFF"/>
              </w:rPr>
              <w:t>орган по труду, занятости и социальной защите</w:t>
            </w:r>
            <w:r w:rsidR="00407E38" w:rsidRPr="00D10FFB">
              <w:rPr>
                <w:rStyle w:val="word-wrapper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7E38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407E38" w:rsidRPr="00871451" w:rsidRDefault="00CE3A5F" w:rsidP="00CE3A5F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01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Государственный орган (иная организация),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801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который гражданин должен обратиться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для подачи документов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407E38" w:rsidRPr="00D10FFB" w:rsidRDefault="00172CCF" w:rsidP="00D10FFB">
            <w:pPr>
              <w:spacing w:after="0" w:line="240" w:lineRule="auto"/>
              <w:ind w:left="-183" w:hanging="209"/>
              <w:jc w:val="both"/>
              <w:rPr>
                <w:rStyle w:val="word-wrapper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0FFB">
              <w:rPr>
                <w:rStyle w:val="word-wrapper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</w:t>
            </w:r>
            <w:r w:rsidR="00407E38" w:rsidRPr="00D10FFB">
              <w:rPr>
                <w:rStyle w:val="word-wrapper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орган по труду, занятости и социальной защите,  </w:t>
            </w:r>
            <w:r w:rsidR="00CE3A5F" w:rsidRPr="00D10FFB">
              <w:rPr>
                <w:rStyle w:val="word-wrapper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территориальный центр социального обслуживания населения </w:t>
            </w:r>
            <w:r w:rsidR="00407E38" w:rsidRPr="00D10FFB">
              <w:rPr>
                <w:rStyle w:val="word-wrapper"/>
                <w:rFonts w:ascii="Arial" w:hAnsi="Arial" w:cs="Arial"/>
                <w:sz w:val="24"/>
                <w:szCs w:val="24"/>
                <w:shd w:val="clear" w:color="auto" w:fill="FFFFFF"/>
              </w:rPr>
              <w:t>либо служба «одно окно»</w:t>
            </w: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2B6B4B" w:rsidRDefault="00407E38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6B4B">
              <w:rPr>
                <w:rStyle w:val="word-wrapper"/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D10FFB" w:rsidRDefault="00407E38" w:rsidP="00D10FFB">
            <w:pPr>
              <w:spacing w:after="0" w:line="240" w:lineRule="auto"/>
              <w:ind w:left="-16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Style w:val="word-wrapper"/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постоянно действующая комиссия, созданная районным (городским) исполнительным комитетом (местной администрацией района в городе)</w:t>
            </w: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BF7310">
            <w:pPr>
              <w:spacing w:after="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</w:t>
            </w: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E3A5F" w:rsidRPr="00D10FFB" w:rsidRDefault="003E2768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3E2768" w:rsidRPr="00D10FFB" w:rsidRDefault="003E2768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CE3A5F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или </w:t>
            </w:r>
            <w:r w:rsidR="00D10FFB"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иной документ, удостоверяющий личность заявителя и членов его семьи (для несовершеннолетних детей в возрасте до 14 лет - при его наличии)</w:t>
            </w: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медицинских документов ребенка с рекомендациями врача-педиатра участкового (врача-</w:t>
            </w: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педиатра, врача общей практики) по рациону питания ребенка</w:t>
            </w: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решения местного исполнительного и распорядительного органа об установлении опеки - для лиц, назначенных опекунами ребенка</w:t>
            </w: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</w:t>
            </w: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расположенных в другой местности, сокращением численности или штата работников, - в</w:t>
            </w:r>
            <w:proofErr w:type="gramEnd"/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течение 3 месяцев, предшествующих месяцу обращения)</w:t>
            </w: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ренты и (или) пожизненного содержания с иждивением - для граждан, заключивших указанный договор</w:t>
            </w: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FFB" w:rsidRPr="00D10FFB" w:rsidRDefault="00D10FFB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</w:t>
            </w:r>
            <w:proofErr w:type="gramEnd"/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"О государственных пособиях семьям, воспитывающим детей" (за исключением пособия женщинам, ставшим</w:t>
            </w:r>
            <w:proofErr w:type="gramEnd"/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- за исключением семей при рождении и воспитании двойни или более детей</w:t>
            </w:r>
          </w:p>
          <w:p w:rsidR="000771E5" w:rsidRPr="00D10FFB" w:rsidRDefault="000771E5" w:rsidP="00D10FFB">
            <w:pPr>
              <w:spacing w:after="0" w:line="240" w:lineRule="auto"/>
              <w:ind w:left="-181" w:right="-1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992" w:rsidRPr="00130992" w:rsidTr="00C85B1C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871451" w:rsidRDefault="000771E5" w:rsidP="000771E5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Документы и (или) сведения, запрашиваемые государственным органом (о</w:t>
            </w:r>
            <w:r w:rsidR="00EF6D79"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ганизацией) для осуществления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D10FFB" w:rsidRPr="00D10FFB" w:rsidRDefault="00D10FFB" w:rsidP="00D10FF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D10FFB" w:rsidRPr="00D10FFB" w:rsidRDefault="00D10FFB" w:rsidP="00D10FF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справки о месте жительства и составе семьи (копии лицевого счета);</w:t>
            </w:r>
          </w:p>
          <w:p w:rsidR="00D10FFB" w:rsidRPr="00D10FFB" w:rsidRDefault="00D10FFB" w:rsidP="00D10FF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D10FFB" w:rsidRPr="00D10FFB" w:rsidRDefault="00D10FFB" w:rsidP="00D10FF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документов и (или) сведений, необходимых для обеспечения продуктами питания детей первых двух лет жизни.</w:t>
            </w:r>
          </w:p>
          <w:p w:rsidR="000771E5" w:rsidRPr="00D10FFB" w:rsidRDefault="000771E5" w:rsidP="00D10FF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30992" w:rsidRPr="00130992" w:rsidTr="00E53C14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Размер платы, взимаемой </w:t>
            </w:r>
            <w:proofErr w:type="gramStart"/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</w:t>
            </w:r>
            <w:proofErr w:type="gramEnd"/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осуществления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D10FFB" w:rsidRDefault="00BF7310" w:rsidP="00D10FFB">
            <w:pPr>
              <w:spacing w:after="0" w:line="240" w:lineRule="auto"/>
              <w:ind w:left="-1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</w:tr>
      <w:tr w:rsidR="00130992" w:rsidRPr="00130992" w:rsidTr="00E53C14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0771E5" w:rsidRPr="00D10FFB" w:rsidRDefault="003E2768" w:rsidP="00D10FFB">
            <w:pPr>
              <w:tabs>
                <w:tab w:val="left" w:pos="6362"/>
              </w:tabs>
              <w:spacing w:after="0" w:line="240" w:lineRule="auto"/>
              <w:ind w:left="-149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Style w:val="word-wrapper"/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130992" w:rsidRPr="00130992" w:rsidTr="00E53C14">
        <w:tc>
          <w:tcPr>
            <w:tcW w:w="3672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771E5" w:rsidRPr="00871451" w:rsidRDefault="000771E5" w:rsidP="00C85B1C">
            <w:pPr>
              <w:spacing w:after="450" w:line="33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5957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E3A5F" w:rsidRPr="00D10FFB" w:rsidRDefault="00D10FFB" w:rsidP="00D10FFB">
            <w:pPr>
              <w:spacing w:after="0" w:line="240" w:lineRule="auto"/>
              <w:ind w:left="-305" w:firstLine="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FFB">
              <w:rPr>
                <w:rStyle w:val="word-wrapper"/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на каждые 6 месяцев до достижения ребенком возраста двух лет</w:t>
            </w:r>
          </w:p>
        </w:tc>
      </w:tr>
    </w:tbl>
    <w:p w:rsidR="00E41387" w:rsidRPr="00130992" w:rsidRDefault="00E41387"/>
    <w:sectPr w:rsidR="00E41387" w:rsidRPr="0013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5"/>
    <w:rsid w:val="000771E5"/>
    <w:rsid w:val="00105CD0"/>
    <w:rsid w:val="00130992"/>
    <w:rsid w:val="00172CCF"/>
    <w:rsid w:val="002B6B4B"/>
    <w:rsid w:val="003E2768"/>
    <w:rsid w:val="00407E38"/>
    <w:rsid w:val="0053734E"/>
    <w:rsid w:val="007677F0"/>
    <w:rsid w:val="00871451"/>
    <w:rsid w:val="00941CE4"/>
    <w:rsid w:val="00A95E93"/>
    <w:rsid w:val="00BF7310"/>
    <w:rsid w:val="00CE3A5F"/>
    <w:rsid w:val="00D10FFB"/>
    <w:rsid w:val="00E41387"/>
    <w:rsid w:val="00E53C14"/>
    <w:rsid w:val="00EF6D79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310"/>
    <w:rPr>
      <w:b/>
      <w:bCs/>
    </w:rPr>
  </w:style>
  <w:style w:type="character" w:customStyle="1" w:styleId="word-wrapper">
    <w:name w:val="word-wrapper"/>
    <w:basedOn w:val="a0"/>
    <w:rsid w:val="00BF7310"/>
  </w:style>
  <w:style w:type="paragraph" w:styleId="a4">
    <w:name w:val="Balloon Text"/>
    <w:basedOn w:val="a"/>
    <w:link w:val="a5"/>
    <w:uiPriority w:val="99"/>
    <w:semiHidden/>
    <w:unhideWhenUsed/>
    <w:rsid w:val="004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E3A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3E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310"/>
    <w:rPr>
      <w:b/>
      <w:bCs/>
    </w:rPr>
  </w:style>
  <w:style w:type="character" w:customStyle="1" w:styleId="word-wrapper">
    <w:name w:val="word-wrapper"/>
    <w:basedOn w:val="a0"/>
    <w:rsid w:val="00BF7310"/>
  </w:style>
  <w:style w:type="paragraph" w:styleId="a4">
    <w:name w:val="Balloon Text"/>
    <w:basedOn w:val="a"/>
    <w:link w:val="a5"/>
    <w:uiPriority w:val="99"/>
    <w:semiHidden/>
    <w:unhideWhenUsed/>
    <w:rsid w:val="004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E3A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3E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Людмила Васильевна</dc:creator>
  <cp:lastModifiedBy>Агеева Вера Ивановна</cp:lastModifiedBy>
  <cp:revision>2</cp:revision>
  <cp:lastPrinted>2023-10-17T11:51:00Z</cp:lastPrinted>
  <dcterms:created xsi:type="dcterms:W3CDTF">2023-10-17T14:28:00Z</dcterms:created>
  <dcterms:modified xsi:type="dcterms:W3CDTF">2023-10-17T14:28:00Z</dcterms:modified>
</cp:coreProperties>
</file>